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Stanovy  </w:t>
      </w:r>
    </w:p>
    <w:p w14:paraId="00000002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2" w:line="240" w:lineRule="auto"/>
        <w:jc w:val="center"/>
        <w:rPr>
          <w:rFonts w:ascii="Tahoma" w:eastAsia="Tahoma" w:hAnsi="Tahoma" w:cs="Tahoma"/>
          <w:color w:val="000000"/>
          <w:sz w:val="31"/>
          <w:szCs w:val="31"/>
        </w:rPr>
      </w:pPr>
      <w:r>
        <w:rPr>
          <w:rFonts w:ascii="Tahoma" w:eastAsia="Tahoma" w:hAnsi="Tahoma" w:cs="Tahoma"/>
          <w:color w:val="000000"/>
          <w:sz w:val="31"/>
          <w:szCs w:val="31"/>
        </w:rPr>
        <w:t xml:space="preserve">Spolek rodičů  </w:t>
      </w:r>
    </w:p>
    <w:p w14:paraId="00000003" w14:textId="71437692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rFonts w:ascii="Tahoma" w:eastAsia="Tahoma" w:hAnsi="Tahoma" w:cs="Tahoma"/>
          <w:color w:val="000000"/>
          <w:sz w:val="31"/>
          <w:szCs w:val="31"/>
        </w:rPr>
      </w:pPr>
      <w:r>
        <w:rPr>
          <w:rFonts w:ascii="Tahoma" w:eastAsia="Tahoma" w:hAnsi="Tahoma" w:cs="Tahoma"/>
          <w:color w:val="000000"/>
          <w:sz w:val="31"/>
          <w:szCs w:val="31"/>
        </w:rPr>
        <w:t xml:space="preserve">při Mateřské škole </w:t>
      </w:r>
      <w:r w:rsidR="00DF3798">
        <w:rPr>
          <w:rFonts w:ascii="Tahoma" w:eastAsia="Tahoma" w:hAnsi="Tahoma" w:cs="Tahoma"/>
          <w:sz w:val="31"/>
          <w:szCs w:val="31"/>
        </w:rPr>
        <w:t>nám.</w:t>
      </w:r>
      <w:r>
        <w:rPr>
          <w:rFonts w:ascii="Tahoma" w:eastAsia="Tahoma" w:hAnsi="Tahoma" w:cs="Tahoma"/>
          <w:sz w:val="31"/>
          <w:szCs w:val="31"/>
        </w:rPr>
        <w:t xml:space="preserve"> SNP </w:t>
      </w:r>
      <w:r w:rsidR="00DF3798">
        <w:rPr>
          <w:rFonts w:ascii="Tahoma" w:eastAsia="Tahoma" w:hAnsi="Tahoma" w:cs="Tahoma"/>
          <w:sz w:val="31"/>
          <w:szCs w:val="31"/>
        </w:rPr>
        <w:t xml:space="preserve">25a,příspěvkové </w:t>
      </w:r>
      <w:proofErr w:type="spellStart"/>
      <w:proofErr w:type="gramStart"/>
      <w:r w:rsidR="00DF3798">
        <w:rPr>
          <w:rFonts w:ascii="Tahoma" w:eastAsia="Tahoma" w:hAnsi="Tahoma" w:cs="Tahoma"/>
          <w:sz w:val="31"/>
          <w:szCs w:val="31"/>
        </w:rPr>
        <w:t>organizaci,</w:t>
      </w:r>
      <w:r>
        <w:rPr>
          <w:rFonts w:ascii="Tahoma" w:eastAsia="Tahoma" w:hAnsi="Tahoma" w:cs="Tahoma"/>
          <w:sz w:val="31"/>
          <w:szCs w:val="31"/>
        </w:rPr>
        <w:t>BRNO</w:t>
      </w:r>
      <w:proofErr w:type="spellEnd"/>
      <w:proofErr w:type="gramEnd"/>
    </w:p>
    <w:p w14:paraId="00000004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4" w:line="240" w:lineRule="auto"/>
        <w:ind w:left="20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I. Úvodní ustanovení  </w:t>
      </w:r>
    </w:p>
    <w:p w14:paraId="00000005" w14:textId="5C21FDA5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1" w:lineRule="auto"/>
        <w:ind w:left="719" w:hanging="335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1. Spolek rodičů při Mateřské škole </w:t>
      </w:r>
      <w:r>
        <w:rPr>
          <w:rFonts w:ascii="Tahoma" w:eastAsia="Tahoma" w:hAnsi="Tahoma" w:cs="Tahoma"/>
          <w:sz w:val="23"/>
          <w:szCs w:val="23"/>
        </w:rPr>
        <w:t>nám. SNP</w:t>
      </w:r>
      <w:r w:rsidR="009C5785">
        <w:rPr>
          <w:rFonts w:ascii="Tahoma" w:eastAsia="Tahoma" w:hAnsi="Tahoma" w:cs="Tahoma"/>
          <w:sz w:val="23"/>
          <w:szCs w:val="23"/>
        </w:rPr>
        <w:t xml:space="preserve"> 25a,</w:t>
      </w:r>
      <w:r>
        <w:rPr>
          <w:rFonts w:ascii="Tahoma" w:eastAsia="Tahoma" w:hAnsi="Tahoma" w:cs="Tahoma"/>
          <w:sz w:val="23"/>
          <w:szCs w:val="23"/>
        </w:rPr>
        <w:t xml:space="preserve"> BRNO</w:t>
      </w:r>
      <w:r>
        <w:rPr>
          <w:rFonts w:ascii="Tahoma" w:eastAsia="Tahoma" w:hAnsi="Tahoma" w:cs="Tahoma"/>
          <w:color w:val="000000"/>
          <w:sz w:val="23"/>
          <w:szCs w:val="23"/>
        </w:rPr>
        <w:t xml:space="preserve"> (dále jen „Spolek“)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je  dobrovolným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spolkem zákonných zástupců dětí, které byly přijaty  k předškolnímu vzdělávání v mateřské škole v </w:t>
      </w:r>
      <w:r>
        <w:rPr>
          <w:rFonts w:ascii="Tahoma" w:eastAsia="Tahoma" w:hAnsi="Tahoma" w:cs="Tahoma"/>
          <w:sz w:val="23"/>
          <w:szCs w:val="23"/>
        </w:rPr>
        <w:t>Brně</w:t>
      </w:r>
      <w:r>
        <w:rPr>
          <w:rFonts w:ascii="Tahoma" w:eastAsia="Tahoma" w:hAnsi="Tahoma" w:cs="Tahoma"/>
          <w:color w:val="000000"/>
          <w:sz w:val="23"/>
          <w:szCs w:val="23"/>
        </w:rPr>
        <w:t xml:space="preserve"> – </w:t>
      </w:r>
      <w:r w:rsidR="009C5785">
        <w:rPr>
          <w:rFonts w:ascii="Tahoma" w:eastAsia="Tahoma" w:hAnsi="Tahoma" w:cs="Tahoma"/>
          <w:sz w:val="23"/>
          <w:szCs w:val="23"/>
        </w:rPr>
        <w:t>nám. SNP 1987/25a</w:t>
      </w:r>
      <w:r>
        <w:rPr>
          <w:rFonts w:ascii="Tahoma" w:eastAsia="Tahoma" w:hAnsi="Tahoma" w:cs="Tahoma"/>
          <w:sz w:val="23"/>
          <w:szCs w:val="23"/>
        </w:rPr>
        <w:t>,</w:t>
      </w:r>
      <w:r w:rsidR="009C5785">
        <w:rPr>
          <w:rFonts w:ascii="Tahoma" w:eastAsia="Tahoma" w:hAnsi="Tahoma" w:cs="Tahoma"/>
          <w:sz w:val="23"/>
          <w:szCs w:val="23"/>
        </w:rPr>
        <w:t>příspěvková organizace, Brno-sever 61300</w:t>
      </w:r>
      <w:r>
        <w:rPr>
          <w:rFonts w:ascii="Tahoma" w:eastAsia="Tahoma" w:hAnsi="Tahoma" w:cs="Tahoma"/>
          <w:color w:val="000000"/>
          <w:sz w:val="23"/>
          <w:szCs w:val="23"/>
        </w:rPr>
        <w:t xml:space="preserve"> </w:t>
      </w:r>
    </w:p>
    <w:p w14:paraId="00000006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1" w:lineRule="auto"/>
        <w:ind w:left="718" w:hanging="348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2. Spolek je nepolitickou zájmovou korporací zastupující zájmy dětí.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Hájí a  prosazuje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individualitu každého dítěte, individuální osobní rozvoj, a to na  základě uspokojování jeho přirozených potřeb.  </w:t>
      </w:r>
    </w:p>
    <w:p w14:paraId="00000007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1" w:lineRule="auto"/>
        <w:ind w:left="709" w:hanging="338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3. K zabezpečení svých cílů spolupracuje s orgány státní správy a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samosprávy,  jinými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korporacemi, školami a školskými zařízeními na základě partnerství a  vzájemného respektování.  </w:t>
      </w:r>
    </w:p>
    <w:p w14:paraId="00000008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5" w:line="240" w:lineRule="auto"/>
        <w:ind w:left="20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II. Právní postavení a cíle  </w:t>
      </w:r>
    </w:p>
    <w:p w14:paraId="00000009" w14:textId="73AEE16E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ind w:left="372" w:right="1580" w:firstLine="13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1. Název Spolku je : </w:t>
      </w:r>
      <w:r w:rsidR="00DF3798" w:rsidRPr="00AB16E4">
        <w:rPr>
          <w:rFonts w:ascii="Tahoma" w:eastAsia="Tahoma" w:hAnsi="Tahoma" w:cs="Tahoma"/>
          <w:i/>
          <w:sz w:val="23"/>
          <w:szCs w:val="23"/>
        </w:rPr>
        <w:t xml:space="preserve">Spolek rodičů </w:t>
      </w:r>
      <w:r w:rsidR="00DA4F66">
        <w:rPr>
          <w:rFonts w:ascii="Tahoma" w:eastAsia="Tahoma" w:hAnsi="Tahoma" w:cs="Tahoma"/>
          <w:i/>
          <w:sz w:val="23"/>
          <w:szCs w:val="23"/>
        </w:rPr>
        <w:t>MŠ nám.</w:t>
      </w:r>
      <w:bookmarkStart w:id="0" w:name="_GoBack"/>
      <w:bookmarkEnd w:id="0"/>
      <w:r w:rsidR="00DF3798" w:rsidRPr="00AB16E4">
        <w:rPr>
          <w:rFonts w:ascii="Tahoma" w:eastAsia="Tahoma" w:hAnsi="Tahoma" w:cs="Tahoma"/>
          <w:i/>
          <w:sz w:val="23"/>
          <w:szCs w:val="23"/>
        </w:rPr>
        <w:t>SNP</w:t>
      </w:r>
      <w:r w:rsidR="00DF3798">
        <w:rPr>
          <w:rFonts w:ascii="Tahoma" w:eastAsia="Tahoma" w:hAnsi="Tahoma" w:cs="Tahoma"/>
          <w:b/>
          <w:i/>
          <w:sz w:val="23"/>
          <w:szCs w:val="23"/>
        </w:rPr>
        <w:t xml:space="preserve"> </w:t>
      </w:r>
    </w:p>
    <w:p w14:paraId="0000000A" w14:textId="7D4767E3" w:rsidR="00380FFA" w:rsidRDefault="007F7E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ind w:left="372" w:right="1580" w:firstLine="13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2. Sídlo Spolku : </w:t>
      </w:r>
      <w:proofErr w:type="spellStart"/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nám.SNP</w:t>
      </w:r>
      <w:proofErr w:type="spellEnd"/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25a, Brno 61300</w:t>
      </w:r>
    </w:p>
    <w:p w14:paraId="0000000B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6" w:hanging="355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3. Spolek je samostatnou právnickou osobou, která vstupuje do právních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vztahů  a nese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odpovědnost z nich vyplývající. Samostatně nakládá se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svými  prostředky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.  </w:t>
      </w:r>
    </w:p>
    <w:p w14:paraId="0000000C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5" w:hanging="371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4. Činnost Spolku je zaměřena na koordinaci výchovného působení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rodiny a  mateřské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školy se snahou obou stran o vytvoření co nejlepších podmínek pro  rozvoj dítěte a na účinnou dobrovolnou pomoc škole při plnění jejího poslání.  </w:t>
      </w:r>
    </w:p>
    <w:p w14:paraId="0000000D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7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Ke splnění těchto cílů Spolek zejména:  </w:t>
      </w:r>
    </w:p>
    <w:p w14:paraId="0000000E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39" w:lineRule="auto"/>
        <w:ind w:left="375" w:right="1812" w:hanging="9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a) zastává a prosazuje objektivní a obecně prospěšné zájmy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dětí  b) působí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na rodiče k správné výchově dětí v rodině  </w:t>
      </w:r>
    </w:p>
    <w:p w14:paraId="0000000F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1" w:lineRule="auto"/>
        <w:ind w:left="726" w:hanging="359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c) vyjadřuje se ke koncepci programu činnosti mateřské školy, k jejím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výsledkům  a zkvalitnění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, dále k podmínkám materiálního a personálního zabezpečení, k  provozu mateřské školy, k hygienickým a stravovacím podmínkám dětí, k  rozpočtu a hospodaření školy  </w:t>
      </w:r>
    </w:p>
    <w:p w14:paraId="00000010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727" w:hanging="360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d) aktivně se podílí na činnosti orgánů samosprávy a spolupracuje s orgány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státní  správy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v části Brno - Černá Pole.</w:t>
      </w:r>
    </w:p>
    <w:p w14:paraId="00000011" w14:textId="77777777" w:rsidR="00380FFA" w:rsidRDefault="00380F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727" w:hanging="360"/>
        <w:rPr>
          <w:rFonts w:ascii="Tahoma" w:eastAsia="Tahoma" w:hAnsi="Tahoma" w:cs="Tahoma"/>
          <w:sz w:val="23"/>
          <w:szCs w:val="23"/>
        </w:rPr>
      </w:pPr>
    </w:p>
    <w:p w14:paraId="00000012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727" w:hanging="360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  </w:t>
      </w:r>
    </w:p>
    <w:p w14:paraId="00000013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 </w:t>
      </w:r>
    </w:p>
    <w:p w14:paraId="00000014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III. Členství, základní práva a povinnosti členů </w:t>
      </w:r>
    </w:p>
    <w:p w14:paraId="00000015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6" w:line="241" w:lineRule="auto"/>
        <w:ind w:left="727" w:hanging="341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lastRenderedPageBreak/>
        <w:t xml:space="preserve">1. Členem Spolku se může stát zákonný zástupce dítěte,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přijatého  k předškolnímu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vzdělávání v mateřské škole Nad Parkem, který se ztotožňuje  s jeho cíli a programem a souhlasí se stanovami Spolku.  </w:t>
      </w:r>
    </w:p>
    <w:p w14:paraId="00000016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6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Členství ve Spolku zaniká dnem, kdy dítě, uvedené v odstavci 1,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ukončilo  docházku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v mateřské škole.  </w:t>
      </w:r>
    </w:p>
    <w:p w14:paraId="00000017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26" w:hanging="354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2. Člen má právo se aktivně podílet na každé činnosti Spolku, volit a být volen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do  orgánů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Spolku, vznášet názory, náměty a připomínky a osobně se účastnit  projednávání svých návrhů.  </w:t>
      </w:r>
    </w:p>
    <w:p w14:paraId="00000018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5" w:hanging="363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3. K základním povinnostem členů patří zejména povinnost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dodržování  ustanovení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stanov Spolku, včas platit členský příspěvek a podle svých  možností přispívat k naplňování cílů Spolku.  </w:t>
      </w:r>
    </w:p>
    <w:p w14:paraId="00000019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735" w:hanging="371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4. Neuhradí-li člen Spolku, jakožto zákonný zástupce dítěte, členské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příspěvky,  může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být jeho dítě vyloučené z akcí pořádaných mateřskou školou, které jsou  hrazené z finančních příspěvků členů Spolku. O vyloučení dítěte z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akce  rozhoduje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Rada rodičů.  </w:t>
      </w:r>
    </w:p>
    <w:p w14:paraId="0000001A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6" w:line="240" w:lineRule="auto"/>
        <w:ind w:left="20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IV. Organizace Spolku  </w:t>
      </w:r>
    </w:p>
    <w:p w14:paraId="0000001B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ind w:left="360" w:right="217" w:firstLine="13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1. Orgány Spolku jsou: členská schůze, rada rodičů, předseda a místopředseda.  2.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Nejvyšším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orgánem Spolku je členská schůze, která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zejména: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 </w:t>
      </w:r>
    </w:p>
    <w:p w14:paraId="0000001C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1" w:lineRule="auto"/>
        <w:ind w:left="714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a) jedná o zásadních společných otázkách výchovy dětí v mateřské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škole,  b) rozhoduje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o všech zásadních skutečnostech týkajících se činnosti  a hospodaření, zejména schvaluje rozpočet a výši členských příspěvků,  c) rozhoduje o změnách stanov,  </w:t>
      </w:r>
    </w:p>
    <w:p w14:paraId="0000001D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14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d) volí a odvolává členy rady rodičů  </w:t>
      </w:r>
    </w:p>
    <w:p w14:paraId="0000001E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1" w:lineRule="auto"/>
        <w:ind w:left="708" w:firstLine="6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Členská schůze se schází nejméně jednou ročně. Členskou schůzi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svolává  předseda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nejméně dva týdny přede dnem jejího konání, a to oznámením  vyvěšeným na nástěnkách mateřské školy. Požádá-li o svolání rada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rodičů  nebo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vedení školy nebo alespoň 10% členů Spolku, je předseda povinen  členskou schůzi svolat do 30 dnů. Členská schůze je usnášeníschopná, je-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li  přítomno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alespoň 30% všech členů, a rozhoduje prostou většinou hlasů  přítomných členů. Každý člen má jeden hlas.  </w:t>
      </w:r>
    </w:p>
    <w:p w14:paraId="0000001F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1" w:lineRule="auto"/>
        <w:ind w:left="1154" w:hanging="340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1. Výkonným orgánem Spolku je Rada rodičů. Její členové jsou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voleni  členskou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schůzí z členů spolku tak, aby v ní byli zástupci každé třídy  mateřské školy. Počet zástupců z jedné třídy je maximálně tři.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Jednání  Rady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rodičů (dále jen „Rada“) se může účastnit každý člen Spolku. Ve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své  činnosti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Rada zejména:  </w:t>
      </w:r>
    </w:p>
    <w:p w14:paraId="00000020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1" w:lineRule="auto"/>
        <w:ind w:left="1441" w:hanging="357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a) řídí Spolek při mateřské škole, projednává všechny otázky v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působnosti  Spolku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</w:t>
      </w:r>
    </w:p>
    <w:p w14:paraId="00000021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1" w:lineRule="auto"/>
        <w:ind w:left="1448" w:hanging="355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b) schází se jednou za pololetí, popř. podle potřeby, program jednání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řídí  předseda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Rady nebo jiný pověřený člen Rady  </w:t>
      </w:r>
    </w:p>
    <w:p w14:paraId="00000022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left="1448" w:hanging="364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c) může zvát na své jednání ředitelku mateřské školy, popř.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další  pracovnice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školy  </w:t>
      </w:r>
    </w:p>
    <w:p w14:paraId="00000023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1" w:lineRule="auto"/>
        <w:ind w:left="1439" w:hanging="354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lastRenderedPageBreak/>
        <w:t xml:space="preserve">d) volí ze svých řad předsedu a místopředsedu, ze své činnosti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jsou  odpovědni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Radě  </w:t>
      </w:r>
    </w:p>
    <w:p w14:paraId="00000024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1084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e) odvolává předsedu a místopředsedu.  </w:t>
      </w:r>
    </w:p>
    <w:p w14:paraId="00000025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1" w:lineRule="auto"/>
        <w:ind w:left="867" w:firstLine="1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Rada rodičů je usnášeníschopná, je-li přítomna většina jejích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členů, a  rozhoduje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většinou hlasů přítomných členů. Každý člen má jeden hlas.  </w:t>
      </w:r>
    </w:p>
    <w:p w14:paraId="00000026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1" w:lineRule="auto"/>
        <w:ind w:left="1156" w:right="1" w:hanging="356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2. Statutárním orgánem Spolku je předseda. Jedná samostatně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jménem  Spolku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.  </w:t>
      </w:r>
    </w:p>
    <w:p w14:paraId="00000027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153" w:hanging="355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3. Místopředseda zastupuje předsedu v případě, že jej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buď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písemně pověřil  předseda nebo Rada na základě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hlasování.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V rámci pověření je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pak  oprávněn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jednat shodně a stejným způsobem jako by jednal předseda.  </w:t>
      </w:r>
    </w:p>
    <w:p w14:paraId="00000028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1" w:lineRule="auto"/>
        <w:ind w:left="1137" w:hanging="344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4. K zabezpečení své činnosti a cílů může Spolek vytvářet i další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zájmové a  jiné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seskupení dočasného nebo trvalého charakteru.  </w:t>
      </w:r>
    </w:p>
    <w:p w14:paraId="00000029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5" w:line="240" w:lineRule="auto"/>
        <w:ind w:left="6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V. Zásady hospodaření  </w:t>
      </w:r>
    </w:p>
    <w:p w14:paraId="0000002A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 w:line="241" w:lineRule="auto"/>
        <w:ind w:left="719" w:hanging="335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1. Majetek Spolku tvoří zejména členské příspěvky, dary, výnosy z akcí,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granty a  dotace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. O výši členských příspěvků a jejich splatnosti rozhoduje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členská  schůze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.  </w:t>
      </w:r>
    </w:p>
    <w:p w14:paraId="0000002B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372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2. Majetek Spolku může být vynakládán zejména:  </w:t>
      </w:r>
    </w:p>
    <w:p w14:paraId="0000002C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19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rFonts w:ascii="Tahoma" w:eastAsia="Tahoma" w:hAnsi="Tahoma" w:cs="Tahoma"/>
          <w:color w:val="000000"/>
          <w:sz w:val="23"/>
          <w:szCs w:val="23"/>
        </w:rPr>
        <w:t xml:space="preserve">na běžné náklady spojené s činností Spolku  </w:t>
      </w:r>
    </w:p>
    <w:p w14:paraId="0000002D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719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rFonts w:ascii="Tahoma" w:eastAsia="Tahoma" w:hAnsi="Tahoma" w:cs="Tahoma"/>
          <w:color w:val="000000"/>
          <w:sz w:val="23"/>
          <w:szCs w:val="23"/>
        </w:rPr>
        <w:t xml:space="preserve">na kulturní a zájmovou činnost dětí, rekreace, výlety, oslavy svátků apod.  </w:t>
      </w: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rFonts w:ascii="Tahoma" w:eastAsia="Tahoma" w:hAnsi="Tahoma" w:cs="Tahoma"/>
          <w:color w:val="000000"/>
          <w:sz w:val="23"/>
          <w:szCs w:val="23"/>
        </w:rPr>
        <w:t xml:space="preserve">na vybavení, sloužící nad rámec běžné činnosti školy (interiéry tříd,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školní  zahrada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)  </w:t>
      </w:r>
    </w:p>
    <w:p w14:paraId="0000002E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39" w:lineRule="auto"/>
        <w:ind w:left="1083" w:hanging="363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Noto Sans Symbols" w:eastAsia="Noto Sans Symbols" w:hAnsi="Noto Sans Symbols" w:cs="Noto Sans Symbols"/>
          <w:color w:val="000000"/>
          <w:sz w:val="23"/>
          <w:szCs w:val="23"/>
        </w:rPr>
        <w:t xml:space="preserve">• </w:t>
      </w:r>
      <w:r>
        <w:rPr>
          <w:rFonts w:ascii="Tahoma" w:eastAsia="Tahoma" w:hAnsi="Tahoma" w:cs="Tahoma"/>
          <w:color w:val="000000"/>
          <w:sz w:val="23"/>
          <w:szCs w:val="23"/>
        </w:rPr>
        <w:t xml:space="preserve">na možnou úhradu prací a činností spojených s nestandardními službami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ve  prospěch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dětí.  </w:t>
      </w:r>
    </w:p>
    <w:p w14:paraId="0000002F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1" w:lineRule="auto"/>
        <w:ind w:left="726" w:hanging="355"/>
        <w:jc w:val="both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3. Spolek hospodaří s finančními prostředky podle rozpočtu na příslušný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školní  rok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. Návrh rozpočtu projedná Rada a předkládá ke schválení členské schůzi.  Změny rozpočtu do výše 10 000 Kč schvaluje Rada, nad tuto částku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pouze  členská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schůze. </w:t>
      </w:r>
    </w:p>
    <w:p w14:paraId="00000030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VI. Zánik Spolku  </w:t>
      </w:r>
    </w:p>
    <w:p w14:paraId="00000031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39" w:lineRule="auto"/>
        <w:ind w:left="290" w:firstLine="2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Spolek zaniká vedle jiných způsobů zániku stanovených právními předpisy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též  dobrovolným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 rozpuštěním na základě rozhodnutí členské schůze. </w:t>
      </w:r>
    </w:p>
    <w:p w14:paraId="00000032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6" w:line="240" w:lineRule="auto"/>
        <w:ind w:left="6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VII. Závěrečná ustanovení  </w:t>
      </w:r>
    </w:p>
    <w:p w14:paraId="00000033" w14:textId="77777777" w:rsidR="00380FFA" w:rsidRDefault="00AB1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295" w:firstLine="13"/>
        <w:rPr>
          <w:rFonts w:ascii="Tahoma" w:eastAsia="Tahoma" w:hAnsi="Tahoma" w:cs="Tahoma"/>
          <w:color w:val="000000"/>
          <w:sz w:val="23"/>
          <w:szCs w:val="23"/>
        </w:rPr>
      </w:pPr>
      <w:r>
        <w:rPr>
          <w:rFonts w:ascii="Tahoma" w:eastAsia="Tahoma" w:hAnsi="Tahoma" w:cs="Tahoma"/>
          <w:color w:val="000000"/>
          <w:sz w:val="23"/>
          <w:szCs w:val="23"/>
        </w:rPr>
        <w:t xml:space="preserve">1. Stanovy mohou být doplňovány a měněny pouze rozhodnutím členské schůze.  2. Ve věcech neupravených těmito stanovami platí obecně závazné </w:t>
      </w:r>
      <w:proofErr w:type="gramStart"/>
      <w:r>
        <w:rPr>
          <w:rFonts w:ascii="Tahoma" w:eastAsia="Tahoma" w:hAnsi="Tahoma" w:cs="Tahoma"/>
          <w:color w:val="000000"/>
          <w:sz w:val="23"/>
          <w:szCs w:val="23"/>
        </w:rPr>
        <w:t>právní  předpisy</w:t>
      </w:r>
      <w:proofErr w:type="gramEnd"/>
      <w:r>
        <w:rPr>
          <w:rFonts w:ascii="Tahoma" w:eastAsia="Tahoma" w:hAnsi="Tahoma" w:cs="Tahoma"/>
          <w:color w:val="000000"/>
          <w:sz w:val="23"/>
          <w:szCs w:val="23"/>
        </w:rPr>
        <w:t xml:space="preserve">. </w:t>
      </w:r>
    </w:p>
    <w:sectPr w:rsidR="00380FFA">
      <w:pgSz w:w="11900" w:h="16840"/>
      <w:pgMar w:top="1387" w:right="1335" w:bottom="1921" w:left="141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0FFA"/>
    <w:rsid w:val="000E2427"/>
    <w:rsid w:val="00380FFA"/>
    <w:rsid w:val="005D1D73"/>
    <w:rsid w:val="00707D8A"/>
    <w:rsid w:val="007F7EE9"/>
    <w:rsid w:val="009C5785"/>
    <w:rsid w:val="00AB16E4"/>
    <w:rsid w:val="00DA4F66"/>
    <w:rsid w:val="00D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Palátová</dc:creator>
  <cp:lastModifiedBy>Palátová</cp:lastModifiedBy>
  <cp:revision>2</cp:revision>
  <dcterms:created xsi:type="dcterms:W3CDTF">2026-02-23T10:27:00Z</dcterms:created>
  <dcterms:modified xsi:type="dcterms:W3CDTF">2026-02-23T10:27:00Z</dcterms:modified>
</cp:coreProperties>
</file>